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F843D" w14:textId="6D86F4B0" w:rsidR="00754347" w:rsidRPr="00754347" w:rsidRDefault="00754347" w:rsidP="00754347">
      <w:pPr>
        <w:rPr>
          <w:b/>
          <w:bCs/>
        </w:rPr>
      </w:pPr>
      <w:r w:rsidRPr="007106A1">
        <w:rPr>
          <w:b/>
          <w:bCs/>
          <w:sz w:val="28"/>
          <w:szCs w:val="28"/>
        </w:rPr>
        <w:t>Radsportverein Pfeil Tübingen 1905 e.V. Satzung</w:t>
      </w:r>
      <w:r w:rsidRPr="007106A1">
        <w:rPr>
          <w:b/>
          <w:bCs/>
          <w:sz w:val="28"/>
          <w:szCs w:val="28"/>
        </w:rPr>
        <w:t xml:space="preserve"> </w:t>
      </w:r>
      <w:r w:rsidRPr="007106A1">
        <w:rPr>
          <w:rStyle w:val="Funotenzeichen"/>
          <w:b/>
          <w:bCs/>
          <w:sz w:val="28"/>
          <w:szCs w:val="28"/>
        </w:rPr>
        <w:footnoteReference w:id="1"/>
      </w:r>
      <w:r w:rsidR="00B02341">
        <w:rPr>
          <w:b/>
          <w:bCs/>
          <w:sz w:val="28"/>
          <w:szCs w:val="28"/>
        </w:rPr>
        <w:br/>
      </w:r>
      <w:r w:rsidR="00B02341">
        <w:rPr>
          <w:b/>
          <w:bCs/>
        </w:rPr>
        <w:br/>
      </w:r>
      <w:r w:rsidRPr="00754347">
        <w:rPr>
          <w:b/>
          <w:bCs/>
        </w:rPr>
        <w:t xml:space="preserve">§ 1 Name, Sitz Geschäftsjahr, Schriftform </w:t>
      </w:r>
    </w:p>
    <w:p w14:paraId="1420E9FC" w14:textId="0621B962" w:rsidR="00754347" w:rsidRDefault="00754347" w:rsidP="00754347">
      <w:r>
        <w:t>1.</w:t>
      </w:r>
      <w:r>
        <w:t xml:space="preserve"> </w:t>
      </w:r>
      <w:r>
        <w:t>Der Verein führt den Namen: Radsportverein Pfeil Tübingen 1905 e.V.</w:t>
      </w:r>
    </w:p>
    <w:p w14:paraId="4DBD2982" w14:textId="59929BA4" w:rsidR="00754347" w:rsidRDefault="00754347" w:rsidP="00754347">
      <w:r>
        <w:t>2.</w:t>
      </w:r>
      <w:r>
        <w:t xml:space="preserve"> </w:t>
      </w:r>
      <w:r>
        <w:t>Er hat seinen Sitz in Tübingen und ist in das Vereinsregister des Amtsgerichts  Stuttgart unter der Nummer 380920 eingetragen.</w:t>
      </w:r>
    </w:p>
    <w:p w14:paraId="6CEE4C92" w14:textId="05278E81" w:rsidR="00754347" w:rsidRDefault="00754347" w:rsidP="00754347">
      <w:r>
        <w:t>3.</w:t>
      </w:r>
      <w:r>
        <w:t xml:space="preserve"> </w:t>
      </w:r>
      <w:r>
        <w:t>Das Geschäftsjahr des Vereins ist das Kalenderjahr.</w:t>
      </w:r>
    </w:p>
    <w:p w14:paraId="0CFC6FE8" w14:textId="3CDB361E" w:rsidR="00754347" w:rsidRDefault="00754347" w:rsidP="00754347">
      <w:r>
        <w:t>4.</w:t>
      </w:r>
      <w:r>
        <w:t xml:space="preserve"> </w:t>
      </w:r>
      <w:r>
        <w:t>Der Verein ist Mitglied des Württembergischen Landessportbunds (WLSB). Der Verein und seine Mitglieder anerkennen als für sich verbindlich die Satzungsbestimmungen und Ordnungen des WLSB und dessen Mitgliedsverbände, deren Sportarten im Verein betrieben werden.</w:t>
      </w:r>
    </w:p>
    <w:p w14:paraId="4B5DDC4A" w14:textId="36C78057" w:rsidR="00754347" w:rsidRDefault="00754347" w:rsidP="00754347">
      <w:r>
        <w:t>5.</w:t>
      </w:r>
      <w:r>
        <w:t xml:space="preserve"> </w:t>
      </w:r>
      <w:r>
        <w:t>Als schriftlich im Sinne dieser Satzung gilt auch eine Mitteilung per E-Mail.</w:t>
      </w:r>
      <w:r>
        <w:br/>
      </w:r>
    </w:p>
    <w:p w14:paraId="6AD8E7E2" w14:textId="77777777" w:rsidR="00754347" w:rsidRPr="00754347" w:rsidRDefault="00754347" w:rsidP="00754347">
      <w:pPr>
        <w:rPr>
          <w:b/>
          <w:bCs/>
        </w:rPr>
      </w:pPr>
      <w:r w:rsidRPr="00754347">
        <w:rPr>
          <w:b/>
          <w:bCs/>
        </w:rPr>
        <w:t>§ 2 Zweck des Vereins</w:t>
      </w:r>
    </w:p>
    <w:p w14:paraId="1E44C39D" w14:textId="1B287FAB" w:rsidR="00754347" w:rsidRDefault="00754347" w:rsidP="00754347">
      <w:r>
        <w:t>1.</w:t>
      </w:r>
      <w:r>
        <w:t xml:space="preserve"> </w:t>
      </w:r>
      <w:r>
        <w:t>Vereinszweck ist die Pflege und Förderung des Sports. Der Vereinszweck wird insbesondere durch die Förderung sportlicher Übungen und Leistungen verwirklicht.</w:t>
      </w:r>
    </w:p>
    <w:p w14:paraId="4F1110E9" w14:textId="546F9974" w:rsidR="00754347" w:rsidRDefault="00754347" w:rsidP="00754347">
      <w:r>
        <w:t>2. Der Verein verfolgt ausschließlich und unmittelbar gemeinnützige Zwecke im Sinne des Abschnitts "steuerbegünstigte Zwecke" der Abgabenordnung. Der Verein ist selbstlos tätig und verfolgt nicht in erster Linie eigenwirtschaftliche Zwecke.</w:t>
      </w:r>
    </w:p>
    <w:p w14:paraId="5CC2A14B" w14:textId="585EECED" w:rsidR="00754347" w:rsidRDefault="00754347" w:rsidP="00754347">
      <w:r>
        <w:t>3. Mittel des Vereins dürfen nur für die satzungsgemäßen Zwecke verwendet werden. Die Mitglieder erhalten keine Zuwendungen aus Mitteln des Vereins. Es darf keine Person durch Ausgaben, die den Zwecken des Vereins fremd sind, oder durch unverhältnismäßig hohe Vergütungen begünstigt werden.</w:t>
      </w:r>
    </w:p>
    <w:p w14:paraId="31B2B49B" w14:textId="1E93495F" w:rsidR="00754347" w:rsidRDefault="00754347" w:rsidP="00754347">
      <w:r>
        <w:t>4. Die Mitglieder der Organe und Gremien des Vereins sind grundsätzlich ehrenamtlich tätig. Die ihnen entstehenden Auslagen und Kosten werden ersetzt. Der Hauptausschuss kann im Rahmen der haushaltsrechtlichen Möglichkeiten für die Ausübung von Vereinsämtern eine angemessene Vergütung und/oder eine angemessene Aufwandsentschädigung im Sinne des § 3 Nr. 26 a EStG beschließen.</w:t>
      </w:r>
      <w:r>
        <w:br/>
      </w:r>
    </w:p>
    <w:p w14:paraId="2FC7698A" w14:textId="77777777" w:rsidR="00754347" w:rsidRPr="00754347" w:rsidRDefault="00754347" w:rsidP="00754347">
      <w:pPr>
        <w:rPr>
          <w:b/>
          <w:bCs/>
        </w:rPr>
      </w:pPr>
      <w:r w:rsidRPr="00754347">
        <w:rPr>
          <w:b/>
          <w:bCs/>
        </w:rPr>
        <w:t>§ 3 Mitgliedschaft</w:t>
      </w:r>
    </w:p>
    <w:p w14:paraId="102894B3" w14:textId="376D3A2B" w:rsidR="00754347" w:rsidRDefault="00754347" w:rsidP="00754347">
      <w:r>
        <w:t>1. Mitglied des Vereins kann jede natürliche und juristische Person werden.</w:t>
      </w:r>
    </w:p>
    <w:p w14:paraId="7FDD4807" w14:textId="745D4422" w:rsidR="00754347" w:rsidRDefault="00754347" w:rsidP="00754347">
      <w:r>
        <w:t>2. Der Erwerb der Mitgliedschaft setzt einen schriftlichen Aufnahmeantrag auf einem dafür vorgesehenen Vordruck voraus, der an den Verein zu richten ist. Der Aufnahmeantrag Minderjähriger bedarf der Unterschrift des gesetzlichen Vertreters, die gleichzeitig als Zustimmung zur Wahrnehmung von Mitgliederrechten und -pflichten gilt. Dieser verpflichtet sich damit zur Zahlung der Mitgliedsbeiträge bis zum Ablauf des Kalenderjahrs, in dem der Minderjährige volljährig wird.</w:t>
      </w:r>
    </w:p>
    <w:p w14:paraId="67212CCD" w14:textId="390BB540" w:rsidR="00754347" w:rsidRDefault="00754347" w:rsidP="00754347">
      <w:r>
        <w:t>3. Über den Aufnahmeantrag entscheidet der Vorstand, der diese Aufgabe auch auf ein einzelnes Vorstandsmitglied delegieren kann, nach freiem Ermessen. Die Aufnahme kann ohne Begründung abgelehnt werden.</w:t>
      </w:r>
    </w:p>
    <w:p w14:paraId="7EC0A2D7" w14:textId="11353D7B" w:rsidR="00754347" w:rsidRDefault="00754347" w:rsidP="00754347">
      <w:r>
        <w:lastRenderedPageBreak/>
        <w:t>4. Die Mitgliedschaft beginnt mit der schriftlichen Bestätigung der Aufnahme durch den Vorstand.</w:t>
      </w:r>
    </w:p>
    <w:p w14:paraId="4922AFBA" w14:textId="5FD22364" w:rsidR="00754347" w:rsidRDefault="00754347" w:rsidP="00754347">
      <w:r>
        <w:t>5. Personen, die sich um die Förderung des Sports und der Jugend besonders verdient gemacht haben, können auf Beschluss des Vorstands zu Ehrenmitgliedern ernannt werden.</w:t>
      </w:r>
      <w:r>
        <w:br/>
      </w:r>
    </w:p>
    <w:p w14:paraId="52BC5AB8" w14:textId="77777777" w:rsidR="00754347" w:rsidRPr="00754347" w:rsidRDefault="00754347" w:rsidP="00754347">
      <w:pPr>
        <w:rPr>
          <w:b/>
          <w:bCs/>
        </w:rPr>
      </w:pPr>
      <w:r w:rsidRPr="00754347">
        <w:rPr>
          <w:b/>
          <w:bCs/>
        </w:rPr>
        <w:t>§ 4 Rechte und Pflichten der Mitglieder</w:t>
      </w:r>
    </w:p>
    <w:p w14:paraId="1EF1311E" w14:textId="6A8BBB50" w:rsidR="00754347" w:rsidRDefault="00754347" w:rsidP="00754347">
      <w:r>
        <w:t>1. Mit der Aufnahme in den Verein anerkennt das Mitglied die Satzung. Es verpflichtet sich die Satzungsregelungen und die Ordnungen des Vereins sowie die Beschlüsse der Vereinsorgane zu befolgen. Die Mitglieder sind verpflichtet, die Vereinsinteressen zu fördern und alles zu unterlassen, was dem Ansehen und dem Zweck des Vereins entgegensteht.</w:t>
      </w:r>
    </w:p>
    <w:p w14:paraId="25F6116F" w14:textId="0D9DCCE0" w:rsidR="00754347" w:rsidRDefault="00754347" w:rsidP="00754347">
      <w:r>
        <w:t>2. Die Mitglieder sind berechtigt, die Leihgerätschaften, Einrichtungen und Anlagen des Vereins zu benutzen und an allen Veranstaltungen des Vereins teilzunehmen.</w:t>
      </w:r>
    </w:p>
    <w:p w14:paraId="6C079860" w14:textId="79C9548F" w:rsidR="00754347" w:rsidRDefault="00754347" w:rsidP="00754347">
      <w:r>
        <w:t>3. Jugendliche Mitglieder sind berechtigt, an der Mitgliederversammlung teilzunehmen und das Wort zu ergreifen. Jugendliche unter 14 Jahren haben kein Stimm- und Wahlrecht, ausgenommen für die Wahl des Jugendleiters.</w:t>
      </w:r>
    </w:p>
    <w:p w14:paraId="7A6D9EE5" w14:textId="3BBDF214" w:rsidR="00754347" w:rsidRDefault="00754347" w:rsidP="00754347">
      <w:r>
        <w:t>4. Die Mitglieder sind verpflichtet, den Verein laufend über Änderungen in ihren persönlichen Verhältnissen schriftlich zu informieren. Dazu gehört insbesondere:</w:t>
      </w:r>
    </w:p>
    <w:p w14:paraId="5A75B97E" w14:textId="77777777" w:rsidR="00754347" w:rsidRDefault="00754347" w:rsidP="00754347">
      <w:r>
        <w:t>a) die Mitteilung von Anschriftenänderungen</w:t>
      </w:r>
    </w:p>
    <w:p w14:paraId="7159EBD0" w14:textId="77777777" w:rsidR="00754347" w:rsidRDefault="00754347" w:rsidP="00754347">
      <w:r>
        <w:t>b) Änderung der Bankverbindung bei der Teilnahme am Einzugsverfahren</w:t>
      </w:r>
    </w:p>
    <w:p w14:paraId="21B890FC" w14:textId="77777777" w:rsidR="00754347" w:rsidRDefault="00754347" w:rsidP="00754347">
      <w:r>
        <w:t>c) Mitteilung von persönlichen Veränderungen, die für das Beitragswesen relevant sind</w:t>
      </w:r>
    </w:p>
    <w:p w14:paraId="409EE84B" w14:textId="4FA12783" w:rsidR="00754347" w:rsidRDefault="00754347" w:rsidP="00754347">
      <w:r>
        <w:t>d) Nachteile, die dem Mitglied dadurch entstehen, dass es dem Verein die erforderlichen Änderungen nach Ziff. c) nicht mitteilt, gehen nicht zu Lasten des Vereins und können diesem nicht entgegengehalten werden. Entsteht dem Verein dadurch ein Schaden, ist das Mitglied zum Ausgleich verpflichtet</w:t>
      </w:r>
      <w:r>
        <w:t>.</w:t>
      </w:r>
      <w:r>
        <w:br/>
      </w:r>
    </w:p>
    <w:p w14:paraId="2B42496F" w14:textId="77777777" w:rsidR="00754347" w:rsidRPr="00754347" w:rsidRDefault="00754347" w:rsidP="00754347">
      <w:pPr>
        <w:rPr>
          <w:b/>
          <w:bCs/>
        </w:rPr>
      </w:pPr>
      <w:r w:rsidRPr="00754347">
        <w:rPr>
          <w:b/>
          <w:bCs/>
        </w:rPr>
        <w:t>§ 5 Mitgliedsbeiträge</w:t>
      </w:r>
    </w:p>
    <w:p w14:paraId="2907E60A" w14:textId="00FCB420" w:rsidR="00754347" w:rsidRDefault="00754347" w:rsidP="00754347">
      <w:r>
        <w:t>1. Die Mitglieder sind zur Entrichtung von Beiträgen verpflichtet. Zu zahlen ist ein Jahresbeitrag. Dieser wird von der Mitgliederversammlung festgesetzt.</w:t>
      </w:r>
    </w:p>
    <w:p w14:paraId="2F10E8BF" w14:textId="7996CE58" w:rsidR="00754347" w:rsidRDefault="00754347" w:rsidP="00754347">
      <w:r>
        <w:t>2. Der Verein ist zur Erhebung einer Umlage berechtigt, sofern diese zur Finanzierung besonderer Vorhaben oder zur Beseitigung finanzieller Schwierigkeiten des Vereins notwendig ist. Über die Festsetzung der Höhe der Umlage entscheidet die Mitgliederversammlung durch Mehrheitsbeschluss, wobei pro Mitgliedsjahr eine Höchstgrenze besteht von jeweils dem Dreifachen eines Jahresbeitrags.</w:t>
      </w:r>
    </w:p>
    <w:p w14:paraId="36BDBC6E" w14:textId="2976F1F1" w:rsidR="00754347" w:rsidRDefault="00754347" w:rsidP="00754347">
      <w:r>
        <w:t>3. Ehrenmitglieder sind von der Pflicht zur Zahlung von Mitgliedsbeiträgen befreit. Der Vorstand ist darüber hinaus berechtigt, auf Antrag Beitragserleichterungen zu gewähren.</w:t>
      </w:r>
    </w:p>
    <w:p w14:paraId="27F2A805" w14:textId="154C5F54" w:rsidR="00754347" w:rsidRDefault="00754347" w:rsidP="00754347">
      <w:r>
        <w:t>4. Nach Eintritt der Volljährigkeit hat das Mitglied das Recht die Mitgliedschaft unter Einhaltung einer Frist von drei Monaten schriftlich zu kündigen. Minderjährige Vereinsmitglieder werden mit Eintritt der Volljährigkeit automatisch als erwachsene Mitglieder im Verein geführt und beitragsmäßig veranlagt.</w:t>
      </w:r>
      <w:r>
        <w:br/>
      </w:r>
    </w:p>
    <w:p w14:paraId="17747C40" w14:textId="77777777" w:rsidR="007106A1" w:rsidRDefault="007106A1" w:rsidP="00754347">
      <w:pPr>
        <w:rPr>
          <w:b/>
          <w:bCs/>
        </w:rPr>
      </w:pPr>
    </w:p>
    <w:p w14:paraId="23249C6A" w14:textId="275C3546" w:rsidR="00754347" w:rsidRPr="00754347" w:rsidRDefault="00754347" w:rsidP="00754347">
      <w:pPr>
        <w:rPr>
          <w:b/>
          <w:bCs/>
        </w:rPr>
      </w:pPr>
      <w:r w:rsidRPr="00754347">
        <w:rPr>
          <w:b/>
          <w:bCs/>
        </w:rPr>
        <w:lastRenderedPageBreak/>
        <w:t>§ 6 Beendigung der Mitgliedschaft</w:t>
      </w:r>
    </w:p>
    <w:p w14:paraId="4E9144C1" w14:textId="6E24BEE5" w:rsidR="00754347" w:rsidRDefault="00754347" w:rsidP="00754347">
      <w:r>
        <w:t>1. Die Mitgliedschaft erlischt durch Tod, durch freiwilligen Austritt, durch Streichung von der Mitgliederliste oder durch Ausschluss aus dem Verein. Verpflichtungen dem Verein gegenüber sind bis zum Ablauf des laufenden Geschäftsjahrs zu erfüllen.</w:t>
      </w:r>
    </w:p>
    <w:p w14:paraId="36078D6F" w14:textId="12BC40C5" w:rsidR="00754347" w:rsidRDefault="00754347" w:rsidP="00754347">
      <w:r>
        <w:t>2. Der freiwillige Austritt kann durch schriftliche Erklärung gegenüber einem Mitglied des Vorstands erfolgen. Er ist zum Schluss eines Kalenderjahrs unter Einhaltung einer Kündigungsfrist von sechs Wochen zulässig.</w:t>
      </w:r>
    </w:p>
    <w:p w14:paraId="5AC9B5B0" w14:textId="5B0D767E" w:rsidR="00754347" w:rsidRDefault="00754347" w:rsidP="00754347">
      <w:r>
        <w:t>3. Ein Mitglied kann durch Beschluss des Vorstands von der Mitgliederliste gestrichen werden, wenn es trotz zweimaliger Mahnung mit der Zahlung des Beitrags im Rückstand ist. Die Streichung darf erst beschlossen werden, nachdem seit der Absendung des zweiten Mahnschreibens drei Monate verstrichen und die Beitragsschulden nicht beglichen sind. Die Streichung ist dem Mitglied mitzuteilen.</w:t>
      </w:r>
    </w:p>
    <w:p w14:paraId="074BFD07" w14:textId="2E87B111" w:rsidR="00754347" w:rsidRDefault="00754347" w:rsidP="00754347">
      <w:r>
        <w:t>4. Ein Mitglied kann aus dem Verein ausgeschlossen werden, wenn ein wichtiger Grund vorliegt. Der Ausschluss erfolgt durch Beschluss des Vorstands in einer Vorstandssitzung, bei der mindestens 3 Vorstandsmitglieder anwesend sein müssen.</w:t>
      </w:r>
    </w:p>
    <w:p w14:paraId="0936B217" w14:textId="77777777" w:rsidR="00754347" w:rsidRDefault="00754347" w:rsidP="00754347">
      <w:r>
        <w:t>Ausschließungsgründe sind insbesondere</w:t>
      </w:r>
    </w:p>
    <w:p w14:paraId="125AC6D8" w14:textId="5E990AFE" w:rsidR="00754347" w:rsidRDefault="00754347" w:rsidP="007106A1">
      <w:pPr>
        <w:pStyle w:val="Listenabsatz"/>
        <w:numPr>
          <w:ilvl w:val="0"/>
          <w:numId w:val="1"/>
        </w:numPr>
      </w:pPr>
      <w:r>
        <w:t>grober oder wiederholter Verstoß des Mitglieds gegen die Satzung, gegen Ordnungen oder gegen Beschlüsse des Vereins.</w:t>
      </w:r>
    </w:p>
    <w:p w14:paraId="3F8AFF92" w14:textId="45F08E06" w:rsidR="00754347" w:rsidRDefault="00754347" w:rsidP="007106A1">
      <w:pPr>
        <w:pStyle w:val="Listenabsatz"/>
        <w:numPr>
          <w:ilvl w:val="0"/>
          <w:numId w:val="1"/>
        </w:numPr>
      </w:pPr>
      <w:r>
        <w:t>Schwere Schädigung des Ansehens des Vereins."</w:t>
      </w:r>
    </w:p>
    <w:p w14:paraId="527B593B" w14:textId="76144E75" w:rsidR="00754347" w:rsidRDefault="00754347" w:rsidP="00754347">
      <w:r>
        <w:t>Vor der Beschlussfassung über den Ausschluss ist dem Mitglied unter Setzung einer angemessenen Frist Gelegenheit zu geben, sich persönlich vor dem Vorstand oder schriftlich zu rechtfertigen. Die Entscheidung über den Ausschluss ist schriftlich zu begründen und dem Mitglied bekannt zu machen. Gegen die Entscheidung des Vorstands kann das Mitglied Berufung an die Mitgliederversammlung einlegen. Die Berufung muss innerhalb einer Frist von einem Monat ab Zugang vom Ausschließungsbeschluss beim Vorstand schriftlich eingelegt werden. Ist die Berufung rechtzeitig eingelegt, so hat der Vorstand innerhalb von zwei Monaten die Mitgliederversammlung zur Entscheidung über die Berufung einzuberufen. Bis dahin ruht die Mitgliedschaft. Macht das Mitglied vom Recht der Berufung gegen den Ausschließungsbeschluss keinen Gebrauch oder versäumt es die Berufungsfrist, so unterwirft es sich damit dem Ausschließungsbeschluss mit der Folge, dass die Mitgliedschaft als beendet gilt.</w:t>
      </w:r>
      <w:r>
        <w:br/>
      </w:r>
    </w:p>
    <w:p w14:paraId="611B1A6D" w14:textId="77777777" w:rsidR="00754347" w:rsidRPr="00754347" w:rsidRDefault="00754347" w:rsidP="00754347">
      <w:pPr>
        <w:rPr>
          <w:b/>
          <w:bCs/>
        </w:rPr>
      </w:pPr>
      <w:r w:rsidRPr="00754347">
        <w:rPr>
          <w:b/>
          <w:bCs/>
        </w:rPr>
        <w:t>§ 7 Organe des Vereins</w:t>
      </w:r>
    </w:p>
    <w:p w14:paraId="67D1BA50" w14:textId="26A0A53B" w:rsidR="00754347" w:rsidRDefault="00754347" w:rsidP="00754347">
      <w:r>
        <w:t>1. Die Mitgliederversammlung</w:t>
      </w:r>
    </w:p>
    <w:p w14:paraId="73E56C6C" w14:textId="7BEF89EB" w:rsidR="00754347" w:rsidRDefault="00754347" w:rsidP="00754347">
      <w:r>
        <w:t>2. Der Vorstand</w:t>
      </w:r>
    </w:p>
    <w:p w14:paraId="437D5183" w14:textId="0412C4DC" w:rsidR="00754347" w:rsidRDefault="00754347" w:rsidP="00754347">
      <w:r>
        <w:t>3. Der Hauptauschuss</w:t>
      </w:r>
      <w:r>
        <w:br/>
      </w:r>
    </w:p>
    <w:p w14:paraId="39ACE62F" w14:textId="77777777" w:rsidR="00754347" w:rsidRPr="00754347" w:rsidRDefault="00754347" w:rsidP="00754347">
      <w:pPr>
        <w:rPr>
          <w:b/>
          <w:bCs/>
        </w:rPr>
      </w:pPr>
      <w:r w:rsidRPr="00754347">
        <w:rPr>
          <w:b/>
          <w:bCs/>
        </w:rPr>
        <w:t>§ 8 Haftung der Organmitglieder und Vertreter</w:t>
      </w:r>
    </w:p>
    <w:p w14:paraId="39075983" w14:textId="5F16E431" w:rsidR="00754347" w:rsidRDefault="00754347" w:rsidP="00754347">
      <w:r>
        <w:t xml:space="preserve">Die Haftung der Mitglieder der Organe, der besonderen Vertreter oder der mit der Vertretung beauftragten Vereinsmitglieder wird auf Vorsatz und grobe Fahrlässigkeit beschränkt. Werden diese Personen von Dritten zur Haftung herangezogen, ohne dass Vorsatz oder grobe Fahrlässigkeit vorliegt, so haben diese gegen den Verein einen Anspruch auf Ersatz ihrer Aufwendungen zur </w:t>
      </w:r>
      <w:r>
        <w:lastRenderedPageBreak/>
        <w:t>Abwehr der Ansprüche sowie auf Freistellung von Ansprüchen Dritter.</w:t>
      </w:r>
      <w:r>
        <w:br/>
      </w:r>
    </w:p>
    <w:p w14:paraId="6A01D885" w14:textId="77777777" w:rsidR="00754347" w:rsidRPr="00754347" w:rsidRDefault="00754347" w:rsidP="00754347">
      <w:pPr>
        <w:rPr>
          <w:b/>
          <w:bCs/>
        </w:rPr>
      </w:pPr>
      <w:r w:rsidRPr="00754347">
        <w:rPr>
          <w:b/>
          <w:bCs/>
        </w:rPr>
        <w:t>§ 9 Mitgliederversammlung</w:t>
      </w:r>
    </w:p>
    <w:p w14:paraId="63DC4FAA" w14:textId="009E3573" w:rsidR="00754347" w:rsidRDefault="00754347" w:rsidP="00754347">
      <w:r>
        <w:t>1. Die ordentliche Mitgliederversammlung muss einmal jährlich einberufen werden. Eine außerordentliche Mitgliederversammlung muss einberufen werden, wenn der Vorstand diese einberuft oder 10 % der Mitglieder des Vereins es schriftlich unter Angabe der Gründe beim Vorstand beantragen.</w:t>
      </w:r>
    </w:p>
    <w:p w14:paraId="15E9156F" w14:textId="507524F0" w:rsidR="00754347" w:rsidRDefault="00754347" w:rsidP="00754347">
      <w:r>
        <w:t>2. Die Mitgliederversammlung ist vom ersten Vorsitzenden, bei dessen Verhinderung vom stellvertretenden Vorsitzenden in Textform nach §126b BGB unter Einhaltung einer Frist von mindestens 3 Wochen und unter Bezeichnung der Tagesordnung, in der die Gegenstände der Beschlussfassung zu bezeichnen sind, einzuberufen.</w:t>
      </w:r>
    </w:p>
    <w:p w14:paraId="29E813A6" w14:textId="3916F2D1" w:rsidR="00754347" w:rsidRDefault="00754347" w:rsidP="00754347">
      <w:r>
        <w:t xml:space="preserve">3. Anträge zur Mitgliederversammlung können von jedem Mitglied gestellt werden. Sie müssen spätestens eine Woche vor der Mitgliederversammlung schriftlich mit Begründung beim ersten Vorsitzenden eingereicht werden. Später eingehende Anträge können nur beraten und beschlossen werden, wenn 2/3 der anwesenden stimmberechtigten Mitglieder die Dringlichkeit anerkennen. Letzteres dies gilt nicht für Anträge auf Satzungsänderungen. </w:t>
      </w:r>
    </w:p>
    <w:p w14:paraId="4746965B" w14:textId="77777777" w:rsidR="00754347" w:rsidRDefault="00754347" w:rsidP="00754347">
      <w:r>
        <w:t>4. Die Mitgliederversammlung kann als Präsenzveranstaltung und/oder als virtuelle Versammlung stattfinden. Zur Präsenzversammlung treffen sich alle Teilnehmenden an einem gemeinsamen Ort. Die virtuelle Versammlung erfolgt durch Einwahl der Teilnehmenden in eine Video- und/oder Telefonkonferenz. Eine Kombination von Präsenzversammlung und virtueller Versammlung ist zulässig, indem den Mitgliedern die Möglichkeit eröffnet wird, an der Präsenzversammlung mittels Video- oder Telefonkonferenz teilzunehmen. Die Vorstandschaft des Vereins entscheidet über die Form der Versammlung und teilt diese in der Einladung zur Mitgliederversammlung mit. Bei einer virtuellen Mitgliederversammlung werden die Zugangsdaten spätestens 2 Stunden vor Beginn der Versammlung bekannt gegeben. Ausreichend ist dabei die ordnungsgemäße Absendung der E-Mail an die letzte dem Vorstand bekannt gegebene E-Mail-Adresse des jeweiligen Mitglieds. Zur Vermeidung der Teilnahme unberechtigter Personen an der Mitgliederversammlung, ist es den Mitgliedern untersagt, die Zugangsdaten an Dritte weiterzugeben.</w:t>
      </w:r>
    </w:p>
    <w:p w14:paraId="7A02ECBC" w14:textId="406E02E2" w:rsidR="00754347" w:rsidRDefault="00754347" w:rsidP="00754347">
      <w:r>
        <w:t>4. Die Mitgliederversammlung wird vom ersten Vorsitzenden, bei dessen Verhinderung von seinem Stellvertreter geleitet. Ist keines der Vorstandsmitglieder anwesend, so bestimmt die Versammlung den Leiter mit einfacher Mehrheit der anwesenden Mitglieder.</w:t>
      </w:r>
    </w:p>
    <w:p w14:paraId="5D40D3AB" w14:textId="57717277" w:rsidR="00754347" w:rsidRDefault="00754347" w:rsidP="00754347">
      <w:r>
        <w:t>5. Die Mitgliederversammlung ist ohne Rücksicht auf die Zahl der erschienenen Mitglieder beschlussfähig. Die Beschlussfassung erfolgt durch einfache Stimmenmehrheit der abgegebenen gültigen Stimmen. Ungültige Stimmen und Stimmenthaltungen werden nicht mitgezählt.</w:t>
      </w:r>
    </w:p>
    <w:p w14:paraId="1B052C34" w14:textId="36411B51" w:rsidR="00754347" w:rsidRDefault="00754347" w:rsidP="00754347">
      <w:r>
        <w:t>6. Beschlüsse über Satzungsänderungen und Auflösung des Vereins erfordern eine Dreiviertelmehrheit der abgegebenen gültigen Stimmen. Ungültige Stimmen und Stimmenthaltungen werden nicht mitgezählt.</w:t>
      </w:r>
    </w:p>
    <w:p w14:paraId="307D7BA4" w14:textId="7AC1D554" w:rsidR="00754347" w:rsidRDefault="00754347" w:rsidP="00754347">
      <w:r>
        <w:t>7. Das Stimmrecht kann nur persönlich ausgeübt werden; eine Übertragung ist ausgeschlossen.</w:t>
      </w:r>
    </w:p>
    <w:p w14:paraId="58FD179F" w14:textId="1E6CBAF7" w:rsidR="00754347" w:rsidRDefault="00754347" w:rsidP="00754347">
      <w:r>
        <w:t>8. Die Beschlüsse der Mitgliederversammlung sind vom Protokollführer und vom ersten Vorsitzenden, bei dessen Verhinderung vom stellvertretenden Vorsitzenden, zu unterschreiben.</w:t>
      </w:r>
      <w:r>
        <w:br/>
      </w:r>
    </w:p>
    <w:p w14:paraId="4C4D5592" w14:textId="77777777" w:rsidR="00754347" w:rsidRDefault="00754347" w:rsidP="00754347"/>
    <w:p w14:paraId="00800ED3" w14:textId="77777777" w:rsidR="00754347" w:rsidRPr="00754347" w:rsidRDefault="00754347" w:rsidP="00754347">
      <w:pPr>
        <w:rPr>
          <w:b/>
          <w:bCs/>
        </w:rPr>
      </w:pPr>
      <w:r w:rsidRPr="00754347">
        <w:rPr>
          <w:b/>
          <w:bCs/>
        </w:rPr>
        <w:lastRenderedPageBreak/>
        <w:t>§ 10 Zuständigkeit der Mitgliederversammlung</w:t>
      </w:r>
    </w:p>
    <w:p w14:paraId="4BC562E2" w14:textId="77777777" w:rsidR="00754347" w:rsidRDefault="00754347" w:rsidP="00754347">
      <w:r>
        <w:t>"Die Mitgliederversammlung hat folgende Aufgaben:</w:t>
      </w:r>
    </w:p>
    <w:p w14:paraId="6E6F54B6" w14:textId="7DFFB3FB" w:rsidR="00754347" w:rsidRDefault="00754347" w:rsidP="00754347">
      <w:pPr>
        <w:pStyle w:val="Listenabsatz"/>
        <w:numPr>
          <w:ilvl w:val="0"/>
          <w:numId w:val="1"/>
        </w:numPr>
      </w:pPr>
      <w:r>
        <w:t>Entgegennahme der Jahresberichte des Vorstands•</w:t>
      </w:r>
      <w:r>
        <w:t xml:space="preserve"> </w:t>
      </w:r>
      <w:r>
        <w:t>Entgegennahme der Berichte der Kassenprüfer</w:t>
      </w:r>
    </w:p>
    <w:p w14:paraId="4011C2E7" w14:textId="18A0525A" w:rsidR="00754347" w:rsidRDefault="00754347" w:rsidP="00754347">
      <w:pPr>
        <w:pStyle w:val="Listenabsatz"/>
        <w:numPr>
          <w:ilvl w:val="0"/>
          <w:numId w:val="1"/>
        </w:numPr>
      </w:pPr>
      <w:r>
        <w:t>Entlastung des Vorstands</w:t>
      </w:r>
    </w:p>
    <w:p w14:paraId="046EEA45" w14:textId="3B852917" w:rsidR="00754347" w:rsidRDefault="00754347" w:rsidP="00754347">
      <w:pPr>
        <w:pStyle w:val="Listenabsatz"/>
        <w:numPr>
          <w:ilvl w:val="0"/>
          <w:numId w:val="1"/>
        </w:numPr>
      </w:pPr>
      <w:r>
        <w:t>Wahl des Vorstands und des Hauptausschusses</w:t>
      </w:r>
    </w:p>
    <w:p w14:paraId="2E1DFE15" w14:textId="7D05FDBD" w:rsidR="00754347" w:rsidRDefault="00754347" w:rsidP="00754347">
      <w:pPr>
        <w:pStyle w:val="Listenabsatz"/>
        <w:numPr>
          <w:ilvl w:val="0"/>
          <w:numId w:val="1"/>
        </w:numPr>
      </w:pPr>
      <w:r>
        <w:t>Wahl der Kassenprüfer</w:t>
      </w:r>
    </w:p>
    <w:p w14:paraId="4FA93B21" w14:textId="725DF01A" w:rsidR="00754347" w:rsidRDefault="00754347" w:rsidP="00754347">
      <w:pPr>
        <w:pStyle w:val="Listenabsatz"/>
        <w:numPr>
          <w:ilvl w:val="0"/>
          <w:numId w:val="1"/>
        </w:numPr>
      </w:pPr>
      <w:r>
        <w:t>Festsetzung der Beiträge</w:t>
      </w:r>
    </w:p>
    <w:p w14:paraId="2A4E301D" w14:textId="247B1E32" w:rsidR="00754347" w:rsidRDefault="00754347" w:rsidP="00754347">
      <w:pPr>
        <w:pStyle w:val="Listenabsatz"/>
        <w:numPr>
          <w:ilvl w:val="0"/>
          <w:numId w:val="1"/>
        </w:numPr>
      </w:pPr>
      <w:r>
        <w:t>Beratung und Beschlussfassung über vorliegende  Anträge</w:t>
      </w:r>
    </w:p>
    <w:p w14:paraId="14989B2F" w14:textId="5D46D81A" w:rsidR="00754347" w:rsidRDefault="00754347" w:rsidP="00754347">
      <w:pPr>
        <w:pStyle w:val="Listenabsatz"/>
        <w:numPr>
          <w:ilvl w:val="0"/>
          <w:numId w:val="1"/>
        </w:numPr>
      </w:pPr>
      <w:r>
        <w:t>Beschlussfassung über Satzungsänderungen und Auflösung des Vereins.</w:t>
      </w:r>
      <w:r>
        <w:br/>
      </w:r>
    </w:p>
    <w:p w14:paraId="3D861AF6" w14:textId="77777777" w:rsidR="00754347" w:rsidRPr="00754347" w:rsidRDefault="00754347" w:rsidP="00754347">
      <w:pPr>
        <w:rPr>
          <w:b/>
          <w:bCs/>
        </w:rPr>
      </w:pPr>
      <w:r w:rsidRPr="00754347">
        <w:rPr>
          <w:b/>
          <w:bCs/>
        </w:rPr>
        <w:t>§ 11 Vorstand</w:t>
      </w:r>
    </w:p>
    <w:p w14:paraId="5CC534BE" w14:textId="3EAC2169" w:rsidR="00754347" w:rsidRDefault="00754347" w:rsidP="00754347">
      <w:r>
        <w:t>1. Der Vorstand des Vereins im Sinne von § 26 BGB besteht aus vier Personen:</w:t>
      </w:r>
    </w:p>
    <w:p w14:paraId="14855403" w14:textId="77777777" w:rsidR="00754347" w:rsidRDefault="00754347" w:rsidP="00754347">
      <w:r>
        <w:t>a) erster Vorsitzender</w:t>
      </w:r>
    </w:p>
    <w:p w14:paraId="59F4BBA6" w14:textId="77777777" w:rsidR="00754347" w:rsidRDefault="00754347" w:rsidP="00754347">
      <w:r>
        <w:t>b) stellvertretender Vorsitzender</w:t>
      </w:r>
    </w:p>
    <w:p w14:paraId="1CCFB0DD" w14:textId="77777777" w:rsidR="00754347" w:rsidRDefault="00754347" w:rsidP="00754347">
      <w:r>
        <w:t>c) Kassier</w:t>
      </w:r>
    </w:p>
    <w:p w14:paraId="66C0D4CA" w14:textId="77777777" w:rsidR="00754347" w:rsidRDefault="00754347" w:rsidP="00754347">
      <w:r>
        <w:t>d) Schriftführer</w:t>
      </w:r>
    </w:p>
    <w:p w14:paraId="0EB046AB" w14:textId="77777777" w:rsidR="00754347" w:rsidRDefault="00754347" w:rsidP="00754347">
      <w:r>
        <w:t>Der Verein wird durch zwei Mitglieder des Vorstands, darunter der erste Vorsitzende oder der stellvertretende Vorsitzende, vertreten. Die Vertretungsmacht des Vorstands ist in der Weise beschränkt, dass zu Rechtsgeschäften mit einem Geschäftswert über 1.000 € die Zustimmung des Hauptausschusses erforderlich ist.</w:t>
      </w:r>
    </w:p>
    <w:p w14:paraId="1B93B636" w14:textId="6C8A839F" w:rsidR="00754347" w:rsidRDefault="00754347" w:rsidP="00754347">
      <w:r>
        <w:t>2. Der Vorstand erledigt alle laufenden Vereinsangelegenheiten,</w:t>
      </w:r>
    </w:p>
    <w:p w14:paraId="0CC1EFEA" w14:textId="77777777" w:rsidR="00754347" w:rsidRDefault="00754347" w:rsidP="00754347">
      <w:r>
        <w:t>insbesondere obliegt ihm die Verwaltung des Vereinsvermögens. Er ist für alle Aufgaben zuständig, die nicht durch die Satzung einem anderen Vereinsorgan zugewiesen sind. Er hat vor allem folgende Aufgaben:</w:t>
      </w:r>
    </w:p>
    <w:p w14:paraId="171AECC5" w14:textId="1914BA93" w:rsidR="00754347" w:rsidRDefault="00754347" w:rsidP="00754347">
      <w:pPr>
        <w:pStyle w:val="Listenabsatz"/>
        <w:numPr>
          <w:ilvl w:val="0"/>
          <w:numId w:val="1"/>
        </w:numPr>
      </w:pPr>
      <w:r>
        <w:t>Vorbereitung und Einberufung der Mitgliederversammlung sowie Aufstellung der Tagesordnung</w:t>
      </w:r>
    </w:p>
    <w:p w14:paraId="2CAB2703" w14:textId="5FA0060B" w:rsidR="00754347" w:rsidRDefault="00754347" w:rsidP="00754347">
      <w:pPr>
        <w:pStyle w:val="Listenabsatz"/>
        <w:numPr>
          <w:ilvl w:val="0"/>
          <w:numId w:val="1"/>
        </w:numPr>
      </w:pPr>
      <w:r w:rsidRPr="00754347">
        <w:t>Ausführung der Beschlüsse der Mitgliederversammlung und des erweiterten Vorstands</w:t>
      </w:r>
    </w:p>
    <w:p w14:paraId="7EFA0B84" w14:textId="66D4594F" w:rsidR="00754347" w:rsidRDefault="00754347" w:rsidP="00754347">
      <w:pPr>
        <w:pStyle w:val="Listenabsatz"/>
        <w:numPr>
          <w:ilvl w:val="0"/>
          <w:numId w:val="1"/>
        </w:numPr>
      </w:pPr>
      <w:r>
        <w:t>Vorbereitung des Haushaltsplans, Buchführung, Erstellung eines Jahresberichts</w:t>
      </w:r>
    </w:p>
    <w:p w14:paraId="5998D1DE" w14:textId="08B65924" w:rsidR="00754347" w:rsidRDefault="00754347" w:rsidP="00754347">
      <w:pPr>
        <w:pStyle w:val="Listenabsatz"/>
        <w:numPr>
          <w:ilvl w:val="0"/>
          <w:numId w:val="1"/>
        </w:numPr>
      </w:pPr>
      <w:r>
        <w:t>Beschlussfassung über Aufnahme, Streichung und Ausschluss von Mitgliedern</w:t>
      </w:r>
    </w:p>
    <w:p w14:paraId="56B828DC" w14:textId="18E859BC" w:rsidR="00754347" w:rsidRDefault="00754347" w:rsidP="00754347">
      <w:r>
        <w:t>3. Der Vorstand wird von der Mitgliederversammlung für die Dauer von zwei Jahren, vom Tage der Wahl an gerechnet, gewählt. Er bleibt jedoch bis zur gültigen Wahl eines Nachfolgers im Amt. Bei vorzeitigem Ausscheiden eines Vorstandsmitglieds kann der Vorstand bis zur nächsten Mitgliederversammlung ein Ersatzmitglied kommissarisch berufen.</w:t>
      </w:r>
    </w:p>
    <w:p w14:paraId="72045962" w14:textId="24C73539" w:rsidR="00754347" w:rsidRDefault="00754347" w:rsidP="00754347">
      <w:r>
        <w:t>4. Zu seiner Unterstützung und zur Erledigung der laufenden Geschäfte kann der Vorstand eine Geschäftsführung bestellen, der auch die Aufgaben der Protokollführung sowie der Rechnungs- bzw. Kassenführung übertragen werden können. Die Aufgaben der Geschäftsführung legt der Vorstand im Einzelnen fest.</w:t>
      </w:r>
    </w:p>
    <w:p w14:paraId="2BE60029" w14:textId="0951A0D4" w:rsidR="00754347" w:rsidRDefault="00754347" w:rsidP="00754347">
      <w:r>
        <w:t>5. Der Vorstand fasst seine Beschlüsse in Vorstandssitzungen. Der erste Vorsitzende, bei Verhinderung der stellvertretende Vorsitzende, lädt unter Angabe der Tagesordnung mit einer Frist von mindestens 10 Tagen zu Vorstandssitzungen ein.</w:t>
      </w:r>
    </w:p>
    <w:p w14:paraId="31A0EC9A" w14:textId="72648F37" w:rsidR="00754347" w:rsidRDefault="00754347" w:rsidP="00754347">
      <w:r>
        <w:lastRenderedPageBreak/>
        <w:t xml:space="preserve">6. Der Vorstand ist beschlussfähig, wenn mindestens zwei Vorstandsmitglieder, darunter der Vorsitzende oder der stellvertretende Vorsitzende, anwesend sind. Der Vorstand fasst seine Beschlüsse mit einfacher Mehrheit der abgegebenen gültigen Stimmen. Bei Stimmengleichheit entscheidet die Stimme des ersten Vorsitzenden, bei dessen Abwesenheit die Stimme des stellvertretenden Vorsitzenden. Ungültige Stimmen und Stimmenthaltungen werden nicht </w:t>
      </w:r>
      <w:r w:rsidR="007106A1">
        <w:t>mitgezählt. Der</w:t>
      </w:r>
      <w:r>
        <w:t xml:space="preserve"> Vorstand kann im schriftlichen Verfahren beschließen, wenn alle Vorstandsmitglieder ihre Zustimmung zu der zu beschließenden Regelung erklären.</w:t>
      </w:r>
      <w:r>
        <w:br/>
      </w:r>
    </w:p>
    <w:p w14:paraId="05A1A345" w14:textId="77777777" w:rsidR="00754347" w:rsidRPr="00754347" w:rsidRDefault="00754347" w:rsidP="00754347">
      <w:pPr>
        <w:rPr>
          <w:b/>
          <w:bCs/>
        </w:rPr>
      </w:pPr>
      <w:r w:rsidRPr="00754347">
        <w:rPr>
          <w:b/>
          <w:bCs/>
        </w:rPr>
        <w:t>§ 12 Der Hauptauschuss</w:t>
      </w:r>
    </w:p>
    <w:p w14:paraId="250140F2" w14:textId="00B71A90" w:rsidR="00754347" w:rsidRDefault="00754347" w:rsidP="00754347">
      <w:r>
        <w:t>1. Der Hauptauschuss des Vereins besteht aus</w:t>
      </w:r>
    </w:p>
    <w:p w14:paraId="3C254434" w14:textId="77777777" w:rsidR="00754347" w:rsidRDefault="00754347" w:rsidP="00754347">
      <w:r>
        <w:t>a) den Mitgliedern des Vorstands</w:t>
      </w:r>
    </w:p>
    <w:p w14:paraId="7CB652E2" w14:textId="77777777" w:rsidR="00754347" w:rsidRDefault="00754347" w:rsidP="00754347">
      <w:r>
        <w:t xml:space="preserve">b) den Fachwarten </w:t>
      </w:r>
    </w:p>
    <w:p w14:paraId="799699B1" w14:textId="77777777" w:rsidR="00754347" w:rsidRDefault="00754347" w:rsidP="00754347">
      <w:r>
        <w:t>c) den Beisitzern</w:t>
      </w:r>
    </w:p>
    <w:p w14:paraId="2193033A" w14:textId="0B82C9C0" w:rsidR="00754347" w:rsidRDefault="00754347" w:rsidP="00754347">
      <w:r>
        <w:t>2. Der Hauptauschuss  hat die Aufgabe, den Vorstand in Vereinsangelegenheiten zu beraten. Bei Rechtsgeschäften mit einem Geschäftswert von mehr als 1.000 € beschließt er, ob dem Rechtsgeschäft zugestimmt wird.</w:t>
      </w:r>
    </w:p>
    <w:p w14:paraId="1FEF9F84" w14:textId="33829083" w:rsidR="00754347" w:rsidRDefault="00754347" w:rsidP="00754347">
      <w:r>
        <w:t>3. Der Hauptauschuss  wird von der Mitgliederversammlung für die Dauer von einem Jahr (Fachwarte und Beisitzer), vom Tag der Wahl an gerechnet, gewählt. Die Mitglieder des Hauptauschusses bleiben jedoch bis zur Neuwahl des Hauptauschusses im Amt. Scheidet ein Mitglied des  Hauptauschusses vorzeitig aus, so wählt der  Hauptauschuss für die restliche Amtsdauer des ausgeschiedenen Mitglieds ein Ersatzmitglied.</w:t>
      </w:r>
    </w:p>
    <w:p w14:paraId="46C73D74" w14:textId="32EEB4B0" w:rsidR="00754347" w:rsidRDefault="00754347" w:rsidP="00754347">
      <w:r>
        <w:t>4. Der Hauptauschuss  fasst seine Empfehlungen und seine Entscheidungen nach §12 Absatz 2 in Sitzungen. Der erste Vorsitzende, bei Verhinderung der stellvertretende Vorsitzende, lädt zur Sitzung des Hauptauschusses schriftlich oder fernmündlich mit einer Frist von mindestens zwei Wochen ein, wobei die jeweilige Tagesordnung mitgeteilt wird. Der Hauptauschuss  muss einberufen werden, wenn mindestens zwei Mitglieder des Hauptauschusses  die Einberufung schriftlich vom Vorstand verlangen. Wird dem Verlangen innerhalb einer Frist von zwei Wochen nicht entsprochen, sind die Mitglieder des Hauptauschusses, die die Einberufung des Hauptauschusses vom Vorstand verlangt haben, berechtigt, den Hauptauschusses selbst einzuberufen.</w:t>
      </w:r>
    </w:p>
    <w:p w14:paraId="0AEDBB63" w14:textId="77777777" w:rsidR="00754347" w:rsidRDefault="00754347" w:rsidP="00754347">
      <w:r>
        <w:t>5. Die Sitzungen des Hauptauschusses werden vom ersten Vorsitzenden, bei dessen Verhinderung von seinem Stellvertreter geleitet. Ist keines der Vorstandsmitglieder anwesend, so bestimmt die Versammlung den Leiter mit einfacher Mehrheit der anwesenden Mitglieder des Hauptauschusses</w:t>
      </w:r>
      <w:r>
        <w:t xml:space="preserve">  </w:t>
      </w:r>
      <w:r>
        <w:t>Der Hauptauschuss fasst seine Beschlüsse mit einfacher Mehrheit der abgegebenen gültigen Stimmen.</w:t>
      </w:r>
      <w:r>
        <w:br/>
      </w:r>
    </w:p>
    <w:p w14:paraId="21DA66AA" w14:textId="05117CCF" w:rsidR="00754347" w:rsidRPr="007106A1" w:rsidRDefault="00754347" w:rsidP="00754347">
      <w:pPr>
        <w:rPr>
          <w:b/>
          <w:bCs/>
        </w:rPr>
      </w:pPr>
      <w:r w:rsidRPr="007106A1">
        <w:rPr>
          <w:b/>
          <w:bCs/>
        </w:rPr>
        <w:t xml:space="preserve">§ 13 Vereinsjugend </w:t>
      </w:r>
    </w:p>
    <w:p w14:paraId="52A1511D" w14:textId="5019F26D" w:rsidR="00754347" w:rsidRDefault="00754347" w:rsidP="00754347">
      <w:r>
        <w:t>1. Die Vereinsjugend ist die Jugendorganisation des Vereins. Ihr gehören alle jugendlichen Mitglieder an sowie die gewählten Mitglieder des Jugendvorstands.</w:t>
      </w:r>
    </w:p>
    <w:p w14:paraId="11B198B5" w14:textId="0E760F36" w:rsidR="00754347" w:rsidRDefault="00754347" w:rsidP="00754347">
      <w:r>
        <w:t xml:space="preserve">2. Die Vereinsjugend gibt sich eine Jugendordnung, die von der Jugendvollversammlung mit einer Mehrheit von 2/3 der anwesenden stimmberechtigten Mitglieder der Vereinsjugend beschlossen wird. Stimmberechtigt ist, wer das zehnte Lebensjahr, nicht jedoch das 25. Lebensjahr vollendet hat. </w:t>
      </w:r>
      <w:r>
        <w:lastRenderedPageBreak/>
        <w:t>Die Jugendordnung bedarf der Bestätigung durch den Hauptauschuss. Sie tritt frühestens mit der Bestätigung in Kraft.</w:t>
      </w:r>
    </w:p>
    <w:p w14:paraId="653C230E" w14:textId="6232510C" w:rsidR="00754347" w:rsidRDefault="00754347" w:rsidP="00754347">
      <w:r>
        <w:t>3. Die Jugendvollversammlung wählt mit einfacher Mehrheit der anwesenden stimm-berechtigten Mitglieder einen Vereinsjugendleiter sowie die weiteren Jugendvertreter. Ersatzweise wird in der Mitgliederversammlung ein kommissarischer Jugendleiter gewählt, der das Mandat erhält, eine Jugendvollversammlung einzuberufen und einen Jugendvorstand zu bilden.</w:t>
      </w:r>
    </w:p>
    <w:p w14:paraId="4F19BEFB" w14:textId="6ACF511B" w:rsidR="00754347" w:rsidRDefault="00754347" w:rsidP="00754347">
      <w:r>
        <w:t>4. Der Vereinsjugendleiter gehört dem Hauptauschuss an. Er wird von der Jugendversammlung für die Dauer von zwei Jahren gewählt und bedarf der Bestätigung durch die Mitgliederversammlung.</w:t>
      </w:r>
      <w:r w:rsidR="007106A1">
        <w:br/>
      </w:r>
    </w:p>
    <w:p w14:paraId="29C0766E" w14:textId="77777777" w:rsidR="00754347" w:rsidRPr="007106A1" w:rsidRDefault="00754347" w:rsidP="00754347">
      <w:pPr>
        <w:rPr>
          <w:b/>
          <w:bCs/>
        </w:rPr>
      </w:pPr>
      <w:r w:rsidRPr="007106A1">
        <w:rPr>
          <w:b/>
          <w:bCs/>
        </w:rPr>
        <w:t>§ 14 Ordnungen</w:t>
      </w:r>
    </w:p>
    <w:p w14:paraId="578C2C3B" w14:textId="2E6758F1" w:rsidR="00754347" w:rsidRDefault="00754347" w:rsidP="00754347">
      <w:r>
        <w:t>Zur Durchführung dieser Satzung kann sich der Verein eine Geschäftsordnung, eine Finanzordnung, eine Beitragsordnung, eine Jugendordnung sowie eine Ehrungsordnung geben. Die Mitgliederversammlung ist für den Erlass der Ordnungen zuständig. Ausgenommen davon ist die Geschäftsordnung, die vom Vorstand zu beschließen ist.</w:t>
      </w:r>
      <w:r w:rsidR="007106A1">
        <w:br/>
      </w:r>
    </w:p>
    <w:p w14:paraId="3789BE35" w14:textId="77777777" w:rsidR="00754347" w:rsidRPr="007106A1" w:rsidRDefault="00754347" w:rsidP="00754347">
      <w:pPr>
        <w:rPr>
          <w:b/>
          <w:bCs/>
        </w:rPr>
      </w:pPr>
      <w:r w:rsidRPr="007106A1">
        <w:rPr>
          <w:b/>
          <w:bCs/>
        </w:rPr>
        <w:t>§ 15 Kassenprüfer</w:t>
      </w:r>
    </w:p>
    <w:p w14:paraId="3A52CAE0" w14:textId="19B3B178" w:rsidR="00754347" w:rsidRDefault="00754347" w:rsidP="00754347">
      <w:r>
        <w:t>1.</w:t>
      </w:r>
      <w:r>
        <w:t xml:space="preserve"> </w:t>
      </w:r>
      <w:r>
        <w:t>Die Mitgliederversammlung wählt aus dem Kreis der stimmberechtigten Mitglieder zwei Kassenprüfer, die nicht dem Vorstand angehören dürfen. Die Amtsdauer der Kassenprüfer beträgt zwei Jahre.</w:t>
      </w:r>
    </w:p>
    <w:p w14:paraId="153DC221" w14:textId="6B8A3DD8" w:rsidR="00754347" w:rsidRDefault="00754347" w:rsidP="00754347">
      <w:r>
        <w:t>2.</w:t>
      </w:r>
      <w:r>
        <w:t xml:space="preserve"> </w:t>
      </w:r>
      <w:r>
        <w:t>Die Kassenprüfer sollen die Ordnungsmäßigkeit der Buchführung</w:t>
      </w:r>
    </w:p>
    <w:p w14:paraId="7D4D1BCA" w14:textId="77777777" w:rsidR="00754347" w:rsidRDefault="00754347" w:rsidP="00754347">
      <w:r>
        <w:t>und der Belege sachlich und rechnerisch prüfen und dies durch ihre Unterschrift bestätigen. Der Mitgliederversammlung ist hierüber ein Bericht vorzulegen.</w:t>
      </w:r>
    </w:p>
    <w:p w14:paraId="1230103E" w14:textId="4DCBF130" w:rsidR="00754347" w:rsidRDefault="00754347" w:rsidP="00754347">
      <w:r>
        <w:t>3.</w:t>
      </w:r>
      <w:r>
        <w:t xml:space="preserve"> </w:t>
      </w:r>
      <w:r>
        <w:t>Bei vorgefundenen Mängeln müssen die Kassenprüfer sofort dem Vorstand berichten.</w:t>
      </w:r>
      <w:r w:rsidR="007106A1">
        <w:br/>
      </w:r>
    </w:p>
    <w:p w14:paraId="58EBD7BD" w14:textId="77777777" w:rsidR="00754347" w:rsidRPr="007106A1" w:rsidRDefault="00754347" w:rsidP="00754347">
      <w:pPr>
        <w:rPr>
          <w:b/>
          <w:bCs/>
        </w:rPr>
      </w:pPr>
      <w:r w:rsidRPr="007106A1">
        <w:rPr>
          <w:b/>
          <w:bCs/>
        </w:rPr>
        <w:t>§ 16 Datenschutz</w:t>
      </w:r>
    </w:p>
    <w:p w14:paraId="6AC056DB" w14:textId="4E9DAC0E" w:rsidR="00754347" w:rsidRDefault="00754347" w:rsidP="00754347">
      <w:r>
        <w:t>1. Mit dem Beitritt eines Mitglieds nimmt der Verein seine Anschrift, seine E-Mail-Adresse,  sein Geburtsdatum, seinen Namen, sein Geschlecht und seine Bankverbindung auf. Diese Informationen werden in dem vereinseigenen EDV-System gespeichert. Jedem Vereinsmitglied wird eine Mitgliedsnummer zugeordnet. Die personenbezogenen Daten werden dabei durch geeignete technische und organisatorische Maßnahmen vor der Kenntnisnahme Dritter geschützt.</w:t>
      </w:r>
    </w:p>
    <w:p w14:paraId="6FD110A8" w14:textId="23F09DE6" w:rsidR="00754347" w:rsidRDefault="00754347" w:rsidP="00754347">
      <w:r>
        <w:t>2. Als Mitglied des Württembergischen Landessportbund e.V. (WLSB) ist der Verein verpflichtet, seine Mitglieder an den Verband zu melden. Übermittelt werden dabei Vor- und Nachname, das Geburtsdatum, das Geschlecht, ausgeübte Sportarten und die Vereinsmitgliedsnummer.</w:t>
      </w:r>
      <w:r w:rsidR="007106A1">
        <w:br/>
      </w:r>
    </w:p>
    <w:p w14:paraId="4278FBF6" w14:textId="77777777" w:rsidR="00754347" w:rsidRPr="007106A1" w:rsidRDefault="00754347" w:rsidP="00754347">
      <w:pPr>
        <w:rPr>
          <w:b/>
          <w:bCs/>
        </w:rPr>
      </w:pPr>
      <w:r w:rsidRPr="007106A1">
        <w:rPr>
          <w:b/>
          <w:bCs/>
        </w:rPr>
        <w:t>§ 17 Auflösung</w:t>
      </w:r>
    </w:p>
    <w:p w14:paraId="3666DAD1" w14:textId="1FED1047" w:rsidR="00754347" w:rsidRDefault="00754347" w:rsidP="00754347">
      <w:r>
        <w:t>1.</w:t>
      </w:r>
      <w:r>
        <w:t xml:space="preserve"> </w:t>
      </w:r>
      <w:r>
        <w:t>Die Auflösung des Vereins kann nur in einer Mitgliederversammlung beschlossen werden, bei deren Einberufung die Beschlussfassung über die Vereinsauflösung den Mitgliedern angekündigt ist. In dieser Versammlung müssen 4/5 der stimmberechtigten Vereinsmitglieder anwesend sein. Kommt eine Beschlussfassung nicht zustande, so ist innerhalb von vier Wochen eine weitere Mitgliederversammlung einzuberufen, die ohne Rücksicht auf die Zahl der anwesenden Mitglieder beschlussfähig ist. Darauf ist bei der Einberufung hinzuweisen.</w:t>
      </w:r>
    </w:p>
    <w:p w14:paraId="22E56496" w14:textId="702B0B33" w:rsidR="00754347" w:rsidRDefault="00754347" w:rsidP="00754347">
      <w:r>
        <w:lastRenderedPageBreak/>
        <w:t>2.</w:t>
      </w:r>
      <w:r>
        <w:t xml:space="preserve"> </w:t>
      </w:r>
      <w:r>
        <w:t>Der Beschluss über die Auflösung des Vereins bedarf der Dreiviertelmehrheit der abgegebenen gültigen Stimmen. Ungültige Stimmen und Stimmenthaltungen werden nicht mitgezählt.</w:t>
      </w:r>
    </w:p>
    <w:p w14:paraId="55508E1B" w14:textId="0F559569" w:rsidR="00754347" w:rsidRDefault="00754347" w:rsidP="00754347">
      <w:r>
        <w:t>3.</w:t>
      </w:r>
      <w:r>
        <w:t xml:space="preserve"> </w:t>
      </w:r>
      <w:r>
        <w:t>Für den Fall der Auflösung bestellt die Mitgliederversammlung zwei Liquidatoren, die die Geschäfte des Vereins abzuwickeln haben. Falls die Mitgliederversammlung nichts anderes beschließt, sind der erste Vorsitzende und der stellvertretende Vorsitzende gemeinsam vertretungsberechtigte Liquidatoren.</w:t>
      </w:r>
    </w:p>
    <w:p w14:paraId="0A844A6A" w14:textId="77777777" w:rsidR="007106A1" w:rsidRDefault="00754347" w:rsidP="00754347">
      <w:r>
        <w:t>4.</w:t>
      </w:r>
      <w:r>
        <w:t xml:space="preserve"> </w:t>
      </w:r>
      <w:r>
        <w:t>Bei Auflösung (oder Aufhebung) der Körperschaft oder bei Wegfall steuerbegünstigter Zwecke fällt das Vermögen der Körperschaft an den Württembergischen Radsportverband, der es unmittelbar und ausschließlich für gemeinnützige, mildtätige oder kirchliche Zwecke zu verwenden hat.</w:t>
      </w:r>
      <w:r w:rsidR="007106A1">
        <w:br/>
      </w:r>
    </w:p>
    <w:p w14:paraId="5A95B2E1" w14:textId="4EB82C32" w:rsidR="00754347" w:rsidRPr="007106A1" w:rsidRDefault="00754347" w:rsidP="00754347">
      <w:pPr>
        <w:rPr>
          <w:b/>
          <w:bCs/>
        </w:rPr>
      </w:pPr>
      <w:r w:rsidRPr="007106A1">
        <w:rPr>
          <w:b/>
          <w:bCs/>
        </w:rPr>
        <w:t>§ 18 In-Kraft-Treten</w:t>
      </w:r>
    </w:p>
    <w:p w14:paraId="3BFC464B" w14:textId="30F720B8" w:rsidR="00754347" w:rsidRDefault="00754347" w:rsidP="00754347">
      <w:r>
        <w:t xml:space="preserve">Diese Satzung wurde auf der Mitgliederversammlung am </w:t>
      </w:r>
      <w:r w:rsidR="007106A1">
        <w:t>20.03.2025</w:t>
      </w:r>
      <w:r>
        <w:t xml:space="preserve"> beschlossen und ersetzt die bisherige Satzung. Sie tritt mit ihrer Eintragung ins Vereinsregister in Kraft.</w:t>
      </w:r>
    </w:p>
    <w:p w14:paraId="58217BF1" w14:textId="73B9DAFB" w:rsidR="00754347" w:rsidRDefault="00754347" w:rsidP="00754347">
      <w:r>
        <w:t xml:space="preserve">Tübingen, den </w:t>
      </w:r>
      <w:r w:rsidR="007106A1">
        <w:t>20.03.2025</w:t>
      </w:r>
      <w:r>
        <w:t xml:space="preserve"> </w:t>
      </w:r>
    </w:p>
    <w:p w14:paraId="179CBE72" w14:textId="13AF02B8" w:rsidR="00754347" w:rsidRDefault="00754347" w:rsidP="00754347">
      <w:r>
        <w:t>gez.</w:t>
      </w:r>
    </w:p>
    <w:p w14:paraId="3C081872" w14:textId="77777777" w:rsidR="007106A1" w:rsidRDefault="007106A1" w:rsidP="00754347"/>
    <w:p w14:paraId="16765A01" w14:textId="75BAAF5F" w:rsidR="004617A4" w:rsidRDefault="00754347" w:rsidP="00754347">
      <w:r>
        <w:t>1. Vorsitzender</w:t>
      </w:r>
    </w:p>
    <w:sectPr w:rsidR="004617A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9478C" w14:textId="77777777" w:rsidR="00816236" w:rsidRDefault="00816236" w:rsidP="00754347">
      <w:pPr>
        <w:spacing w:after="0" w:line="240" w:lineRule="auto"/>
      </w:pPr>
      <w:r>
        <w:separator/>
      </w:r>
    </w:p>
  </w:endnote>
  <w:endnote w:type="continuationSeparator" w:id="0">
    <w:p w14:paraId="3A8388DD" w14:textId="77777777" w:rsidR="00816236" w:rsidRDefault="00816236" w:rsidP="00754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A7D82" w14:textId="77777777" w:rsidR="00816236" w:rsidRDefault="00816236" w:rsidP="00754347">
      <w:pPr>
        <w:spacing w:after="0" w:line="240" w:lineRule="auto"/>
      </w:pPr>
      <w:r>
        <w:separator/>
      </w:r>
    </w:p>
  </w:footnote>
  <w:footnote w:type="continuationSeparator" w:id="0">
    <w:p w14:paraId="764178BA" w14:textId="77777777" w:rsidR="00816236" w:rsidRDefault="00816236" w:rsidP="00754347">
      <w:pPr>
        <w:spacing w:after="0" w:line="240" w:lineRule="auto"/>
      </w:pPr>
      <w:r>
        <w:continuationSeparator/>
      </w:r>
    </w:p>
  </w:footnote>
  <w:footnote w:id="1">
    <w:p w14:paraId="0D8F310B" w14:textId="5364A980" w:rsidR="00754347" w:rsidRDefault="00754347">
      <w:pPr>
        <w:pStyle w:val="Funotentext"/>
      </w:pPr>
      <w:r>
        <w:rPr>
          <w:rStyle w:val="Funotenzeichen"/>
        </w:rPr>
        <w:footnoteRef/>
      </w:r>
      <w:r>
        <w:t xml:space="preserve"> </w:t>
      </w:r>
      <w:r w:rsidRPr="00754347">
        <w:t xml:space="preserve"> Aus Gründen der besseren Lesbarkeit wird in dieser Satzung nur die männliche Form verwendet. Gemeint ist stets sowohl die weibliche als auch die männliche Form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2C9C"/>
    <w:multiLevelType w:val="hybridMultilevel"/>
    <w:tmpl w:val="AFA86610"/>
    <w:lvl w:ilvl="0" w:tplc="30A0D67A">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347"/>
    <w:rsid w:val="004617A4"/>
    <w:rsid w:val="007106A1"/>
    <w:rsid w:val="00754347"/>
    <w:rsid w:val="00816236"/>
    <w:rsid w:val="00B023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4C0D2"/>
  <w15:chartTrackingRefBased/>
  <w15:docId w15:val="{07802E57-5E71-41DD-AA64-6B1DDACC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75434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54347"/>
    <w:rPr>
      <w:sz w:val="20"/>
      <w:szCs w:val="20"/>
    </w:rPr>
  </w:style>
  <w:style w:type="character" w:styleId="Funotenzeichen">
    <w:name w:val="footnote reference"/>
    <w:basedOn w:val="Absatz-Standardschriftart"/>
    <w:uiPriority w:val="99"/>
    <w:semiHidden/>
    <w:unhideWhenUsed/>
    <w:rsid w:val="00754347"/>
    <w:rPr>
      <w:vertAlign w:val="superscript"/>
    </w:rPr>
  </w:style>
  <w:style w:type="paragraph" w:styleId="Listenabsatz">
    <w:name w:val="List Paragraph"/>
    <w:basedOn w:val="Standard"/>
    <w:uiPriority w:val="34"/>
    <w:qFormat/>
    <w:rsid w:val="00754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2798</Words>
  <Characters>17631</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Reinhold Eisenhut</dc:creator>
  <cp:keywords/>
  <dc:description/>
  <cp:lastModifiedBy>Reinhold Eisenhut</cp:lastModifiedBy>
  <cp:revision>2</cp:revision>
  <dcterms:created xsi:type="dcterms:W3CDTF">2025-03-26T12:03:00Z</dcterms:created>
  <dcterms:modified xsi:type="dcterms:W3CDTF">2025-03-26T12:18:00Z</dcterms:modified>
</cp:coreProperties>
</file>